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May 13th, 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Ruiz, Rolando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Candelario, Reinniel Ong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Garcia Fernandez, Amanda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Lizazo, Raul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Torres, Daniel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12:45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Ruiz, Rolando: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0 hours, as today marks the beginning of our first sprint.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Initial project setup and planning.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Start setting up the backend architecture and database schema.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Need clarification on data privacy requirements for user data.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Candelario, Reinniel Ong: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0 hours; this is our kick-off session.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9"/>
        </w:numPr>
        <w:ind w:left="720" w:hanging="360"/>
        <w:rPr/>
      </w:pPr>
      <w:r w:rsidDel="00000000" w:rsidR="00000000" w:rsidRPr="00000000">
        <w:rPr>
          <w:rtl w:val="0"/>
        </w:rPr>
        <w:t xml:space="preserve">Participated in the initial sprint planning.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1"/>
        </w:numPr>
        <w:ind w:left="720" w:hanging="360"/>
        <w:rPr/>
      </w:pPr>
      <w:r w:rsidDel="00000000" w:rsidR="00000000" w:rsidRPr="00000000">
        <w:rPr>
          <w:rtl w:val="0"/>
        </w:rPr>
        <w:t xml:space="preserve">Begin integration of the video upload functionality.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Determining the best video hosting service that fits our budget and scalability needs.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Garcia Fernandez, Amanda: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0 hours; we are just starting today.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Engaged in sprint planning and task assignments.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To start the front-end development for the workout creation feature.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Uncertainty about the final UI/UX design which may affect front-end development.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Lizazo, Raul: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0 hours, as we have just initiated the project.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Defined initial design and user experience strategies.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Work on detailed UI mockups for the video attachment feature.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Need quick approval from the product owner on design proposals to maintain development pace.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Torres, Daniel: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0"/>
        </w:numPr>
        <w:ind w:left="720" w:hanging="360"/>
        <w:rPr/>
      </w:pPr>
      <w:r w:rsidDel="00000000" w:rsidR="00000000" w:rsidRPr="00000000">
        <w:rPr>
          <w:rtl w:val="0"/>
        </w:rPr>
        <w:t xml:space="preserve">0 hours; first day of our sprint.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Contributed to defining the project scope and technical requirements.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Develop initial front-end components for user profile management.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Integration complexities between front-end components and backend APIs.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4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5C5685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5C5685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5C5685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5C5685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5C5685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5C5685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5C568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5C568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5C568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C568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5C568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C568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5C568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5C568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5C568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5C568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5C568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5C5685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5C5685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C568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5C5685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5C568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5C568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5C568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5C568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5C568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5C568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C568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5C5685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3vGDN5qzVhq5B7NUbgUPF5c9pQ==">CgMxLjA4AHIhMWdjYS1uUDFhRmZ1SFVGOEFrU0R2aU9IN1lyc2xTbEF1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2024-05-13T01:14:00Z</dcterms:created>
  <dc:creator>Amanda Garcia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8613822d-2c2d-426a-8321-d33a395d5320</vt:lpwstr>
  </property>
</Properties>
</file>